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CDCE" w14:textId="77777777" w:rsidR="00831E59" w:rsidRPr="00060B27" w:rsidRDefault="00831E59" w:rsidP="00831E59">
      <w:pPr>
        <w:widowControl w:val="0"/>
        <w:autoSpaceDE w:val="0"/>
        <w:autoSpaceDN w:val="0"/>
        <w:adjustRightInd w:val="0"/>
        <w:ind w:left="-180"/>
        <w:rPr>
          <w:rFonts w:ascii="Humanist" w:hAnsi="Humanist" w:cs="Times"/>
        </w:rPr>
      </w:pPr>
      <w:bookmarkStart w:id="0" w:name="_GoBack"/>
      <w:bookmarkEnd w:id="0"/>
      <w:r w:rsidRPr="00060B27">
        <w:rPr>
          <w:rFonts w:ascii="Humanist" w:hAnsi="Humanist"/>
          <w:noProof/>
        </w:rPr>
        <w:drawing>
          <wp:inline distT="0" distB="0" distL="0" distR="0" wp14:anchorId="444AE644" wp14:editId="67C49FC6">
            <wp:extent cx="2933700" cy="6624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_blu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869" cy="6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C150D" w14:textId="77777777" w:rsidR="001E200A" w:rsidRPr="00060B27" w:rsidRDefault="001E200A" w:rsidP="00BF2A50">
      <w:pPr>
        <w:widowControl w:val="0"/>
        <w:autoSpaceDE w:val="0"/>
        <w:autoSpaceDN w:val="0"/>
        <w:adjustRightInd w:val="0"/>
        <w:rPr>
          <w:rFonts w:ascii="Humanist" w:hAnsi="Humanist" w:cs="Humanist"/>
        </w:rPr>
      </w:pPr>
    </w:p>
    <w:p w14:paraId="16F07CED" w14:textId="77777777" w:rsidR="007F507A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AD375B">
        <w:rPr>
          <w:rFonts w:asciiTheme="majorHAnsi" w:hAnsiTheme="majorHAnsi" w:cstheme="majorHAnsi"/>
          <w:b/>
          <w:sz w:val="28"/>
          <w:szCs w:val="28"/>
        </w:rPr>
        <w:t>Adult Workshop Proposal</w:t>
      </w:r>
    </w:p>
    <w:p w14:paraId="400439A0" w14:textId="30DEBEA7" w:rsidR="00AD375B" w:rsidRPr="00595DCD" w:rsidRDefault="00AD375B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95DCD">
        <w:rPr>
          <w:rFonts w:asciiTheme="majorHAnsi" w:hAnsiTheme="majorHAnsi" w:cstheme="majorHAnsi"/>
          <w:b/>
          <w:sz w:val="22"/>
          <w:szCs w:val="22"/>
          <w:u w:val="single"/>
        </w:rPr>
        <w:t xml:space="preserve">To simplify our process, all applications </w:t>
      </w:r>
      <w:r w:rsidR="00FE070C" w:rsidRPr="00595DCD">
        <w:rPr>
          <w:rFonts w:asciiTheme="majorHAnsi" w:hAnsiTheme="majorHAnsi" w:cstheme="majorHAnsi"/>
          <w:b/>
          <w:sz w:val="22"/>
          <w:szCs w:val="22"/>
          <w:u w:val="single"/>
        </w:rPr>
        <w:t>must be submitted in the format below</w:t>
      </w:r>
      <w:r w:rsidR="00595DCD" w:rsidRPr="00595DCD">
        <w:rPr>
          <w:rFonts w:asciiTheme="majorHAnsi" w:hAnsiTheme="majorHAnsi" w:cstheme="majorHAnsi"/>
          <w:b/>
          <w:sz w:val="22"/>
          <w:szCs w:val="22"/>
          <w:u w:val="single"/>
        </w:rPr>
        <w:t>.  Type over the red text, please</w:t>
      </w:r>
      <w:r w:rsidR="00FE070C" w:rsidRPr="00595DCD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22F5447A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14:paraId="3650AE86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Name: </w:t>
      </w:r>
    </w:p>
    <w:p w14:paraId="504418FB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Email: </w:t>
      </w:r>
    </w:p>
    <w:p w14:paraId="5F7F27E7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Phone: </w:t>
      </w:r>
    </w:p>
    <w:p w14:paraId="2C2AB724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Address: </w:t>
      </w:r>
    </w:p>
    <w:p w14:paraId="7DC09AF8" w14:textId="77777777" w:rsidR="007F507A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City, State, </w:t>
      </w:r>
      <w:r w:rsidR="007F507A" w:rsidRPr="00595DCD">
        <w:rPr>
          <w:rFonts w:asciiTheme="majorHAnsi" w:hAnsiTheme="majorHAnsi" w:cstheme="majorHAnsi"/>
          <w:sz w:val="22"/>
          <w:szCs w:val="22"/>
        </w:rPr>
        <w:t>Zip:</w:t>
      </w:r>
    </w:p>
    <w:p w14:paraId="61061374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25309E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Workshop Title:</w:t>
      </w:r>
      <w:r w:rsidR="00EA7C62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Consider 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 simple title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that will pique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reader’s interest)</w:t>
      </w:r>
    </w:p>
    <w:p w14:paraId="4AC6F151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4D249B0C" w14:textId="1D8B23BB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Workshop Description</w:t>
      </w:r>
      <w:r w:rsidR="00AD375B" w:rsidRPr="00595DCD">
        <w:rPr>
          <w:rFonts w:asciiTheme="majorHAnsi" w:hAnsiTheme="majorHAnsi" w:cstheme="majorHAnsi"/>
          <w:sz w:val="22"/>
          <w:szCs w:val="22"/>
        </w:rPr>
        <w:t>—3-4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sentences</w:t>
      </w:r>
      <w:r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(Be sure to include the workshop goals, a list of skills learned, and what will be accomplished.)</w:t>
      </w:r>
    </w:p>
    <w:p w14:paraId="105D0769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92CDDC" w:themeColor="accent5" w:themeTint="99"/>
          <w:sz w:val="22"/>
          <w:szCs w:val="22"/>
        </w:rPr>
      </w:pPr>
    </w:p>
    <w:p w14:paraId="5BF1F7C6" w14:textId="77777777" w:rsidR="007F507A" w:rsidRPr="00595DCD" w:rsidRDefault="00C048D7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Outcomes: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(Please provide at least three outcomes. Examples:</w:t>
      </w:r>
    </w:p>
    <w:p w14:paraId="6CBB3C58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To learn 5 new embroidery stitches </w:t>
      </w:r>
    </w:p>
    <w:p w14:paraId="6606FEDE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To make a custom tote bag from start to finish </w:t>
      </w:r>
    </w:p>
    <w:p w14:paraId="356C7114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To learn how material choices impact texture and structure)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3ACB5C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169839A7" w14:textId="77777777" w:rsidR="007F507A" w:rsidRPr="00595DCD" w:rsidRDefault="00C048D7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Evaluation: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(How will you evaluate your own teaching success to improve on future workshops?) </w:t>
      </w:r>
    </w:p>
    <w:p w14:paraId="68E87C1B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9EDF9BE" w14:textId="195504B9" w:rsidR="007F507A" w:rsidRPr="00595DCD" w:rsidRDefault="00C048D7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Schedule: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(Describe the number of teaching hours and general format of the workshop. For example, the workshop will be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2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evenings for 3 hours each.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Multiday classes require specific activity that necessitates a week between classes.  This must be described here—otherwise, we schedule classes as a 4-</w:t>
      </w:r>
      <w:proofErr w:type="gramStart"/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6 hour</w:t>
      </w:r>
      <w:proofErr w:type="gramEnd"/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class.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7992B102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B9D8268" w14:textId="77777777" w:rsidR="00EA7C62" w:rsidRPr="00595DCD" w:rsidRDefault="00EA7C62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Classroom &amp; Equipment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(Include what facilities and workspace is n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eeded. For example, dye lab and one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classroom space, tables, chairs, LCD projector, extension cords, ironing boards, etc.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Please let us know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what tools or equipment you will bring with you.)</w:t>
      </w:r>
    </w:p>
    <w:p w14:paraId="34A079D1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B6E1CF2" w14:textId="77777777" w:rsidR="007F507A" w:rsidRPr="00595DCD" w:rsidRDefault="00EA7C6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Materials fee</w:t>
      </w:r>
      <w:r w:rsidR="001E200A" w:rsidRPr="00595DCD">
        <w:rPr>
          <w:rFonts w:asciiTheme="majorHAnsi" w:hAnsiTheme="majorHAnsi" w:cstheme="majorHAnsi"/>
          <w:sz w:val="22"/>
          <w:szCs w:val="22"/>
        </w:rPr>
        <w:t>, per student:</w:t>
      </w:r>
      <w:r w:rsidR="007F507A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Students pay this directly to the instructor fo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r supplies provided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. You must provide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 list of supplies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that are included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in this fee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so we can let students know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.)</w:t>
      </w:r>
    </w:p>
    <w:p w14:paraId="1A593779" w14:textId="77777777" w:rsidR="00EA7C62" w:rsidRPr="00595DCD" w:rsidRDefault="00EA7C6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2450517" w14:textId="45D3584C" w:rsidR="00BF2A50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List of supplies</w:t>
      </w:r>
      <w:r w:rsidR="00EA7C62"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(These are materials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students will be required to bring.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You must provide a vendor suggestion for supplies that are not commonplace.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57EF2902" w14:textId="77777777" w:rsidR="00595DCD" w:rsidRPr="00595DCD" w:rsidRDefault="00595DCD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4CE102F8" w14:textId="278BF15F" w:rsidR="007F507A" w:rsidRPr="00595DCD" w:rsidRDefault="00EA7C62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i/>
          <w:sz w:val="22"/>
          <w:szCs w:val="22"/>
        </w:rPr>
        <w:t>Preferred</w:t>
      </w:r>
      <w:r w:rsidRPr="00595DCD">
        <w:rPr>
          <w:rFonts w:asciiTheme="majorHAnsi" w:hAnsiTheme="majorHAnsi" w:cstheme="majorHAnsi"/>
          <w:sz w:val="22"/>
          <w:szCs w:val="22"/>
        </w:rPr>
        <w:t xml:space="preserve"> class size: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Textile Center sets its maximum students per class at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8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-12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to ensure teaching excellence.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Classes inv</w:t>
      </w:r>
      <w:r w:rsidR="007D5575">
        <w:rPr>
          <w:rFonts w:asciiTheme="majorHAnsi" w:hAnsiTheme="majorHAnsi" w:cstheme="majorHAnsi"/>
          <w:color w:val="C0504D" w:themeColor="accent2"/>
          <w:sz w:val="22"/>
          <w:szCs w:val="22"/>
        </w:rPr>
        <w:t>olving the dye lab are set at 8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due to space constraints</w:t>
      </w:r>
      <w:r w:rsidR="007D5575">
        <w:rPr>
          <w:rFonts w:asciiTheme="majorHAnsi" w:hAnsiTheme="majorHAnsi" w:cstheme="majorHAnsi"/>
          <w:color w:val="C0504D" w:themeColor="accent2"/>
          <w:sz w:val="22"/>
          <w:szCs w:val="22"/>
        </w:rPr>
        <w:t>.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Fin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al class size is determined by T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extile Center, in discussion with you.</w:t>
      </w:r>
      <w:r w:rsidR="007D5575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1B4236B0" w14:textId="1CC59A83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4AE4AB" w14:textId="77777777" w:rsidR="007D5575" w:rsidRDefault="007D5575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38AF3D" w14:textId="3EB79138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lastRenderedPageBreak/>
        <w:t>Are there any physical considerations for students?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(Lifting, kneeling, standing for long periods, etc.) 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Or special instructions?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Hair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must be tied back, wear clothes that can get dirty, etc.)</w:t>
      </w:r>
    </w:p>
    <w:p w14:paraId="57A7A4EE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556F1C45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Describe skills or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 prerequisite knowledge needed and </w:t>
      </w:r>
      <w:r w:rsidRPr="00595DCD">
        <w:rPr>
          <w:rFonts w:asciiTheme="majorHAnsi" w:hAnsiTheme="majorHAnsi" w:cstheme="majorHAnsi"/>
          <w:sz w:val="22"/>
          <w:szCs w:val="22"/>
        </w:rPr>
        <w:t>the appropriate class level</w:t>
      </w:r>
      <w:r w:rsidR="00C048D7" w:rsidRPr="00595DCD">
        <w:rPr>
          <w:rFonts w:asciiTheme="majorHAnsi" w:hAnsiTheme="majorHAnsi" w:cstheme="majorHAnsi"/>
          <w:sz w:val="22"/>
          <w:szCs w:val="22"/>
        </w:rPr>
        <w:t>. We now include these as guidelines in your class description.</w:t>
      </w:r>
      <w:r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(i.e. beginning, advanced, no experience necessary, etc.)</w:t>
      </w:r>
    </w:p>
    <w:p w14:paraId="229C6CCB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66066689" w14:textId="60C0A911" w:rsidR="00831E59" w:rsidRPr="00595DCD" w:rsidRDefault="00831E59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Days/Times you are available to teach this class:</w:t>
      </w:r>
      <w:r w:rsidR="001E200A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(Please note: evening classes require instructors to lock up the facility after class, and staff support is 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often not available after 5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:00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PM. S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taff are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not available to open the facili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ty until 10:30 am on Saturdays.  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We are closed on Sunday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and Monday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, with the excep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tion of multi-day classes if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instructor has 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been given permission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to open and close the building as part of their 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contract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.)</w:t>
      </w:r>
    </w:p>
    <w:p w14:paraId="1E9877DA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5A3AB71E" w14:textId="77777777" w:rsidR="007F507A" w:rsidRPr="00595DCD" w:rsidRDefault="00C048D7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95DCD">
        <w:rPr>
          <w:rFonts w:asciiTheme="majorHAnsi" w:hAnsiTheme="majorHAnsi" w:cstheme="majorHAnsi"/>
          <w:b/>
          <w:sz w:val="22"/>
          <w:szCs w:val="22"/>
        </w:rPr>
        <w:t>About You:</w:t>
      </w:r>
    </w:p>
    <w:p w14:paraId="198FDA55" w14:textId="77777777" w:rsidR="007F507A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Biography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(required- 3-5 sentences that relate to your teaching ski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l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ls and expertise in textiles and fiber)</w:t>
      </w:r>
    </w:p>
    <w:p w14:paraId="732D3214" w14:textId="27E70FB2" w:rsidR="00CA3DCD" w:rsidRPr="00595DCD" w:rsidRDefault="00CA3DCD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Preferred Pronouns</w:t>
      </w:r>
    </w:p>
    <w:p w14:paraId="3EB7BFF4" w14:textId="77777777" w:rsidR="007F507A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Headshot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(preferred, minimum 750x750 pixels, total file size no larger than 2MB)</w:t>
      </w:r>
      <w:r w:rsidRPr="00595D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4BBBA6" w14:textId="77777777" w:rsidR="00BF2A50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Website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or other online media</w:t>
      </w:r>
      <w:r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(if available)</w:t>
      </w:r>
    </w:p>
    <w:p w14:paraId="366A9823" w14:textId="3C0A8862" w:rsidR="007F507A" w:rsidRPr="004250CB" w:rsidRDefault="007F507A" w:rsidP="009027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Images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 Files: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Include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2-3 photos that represent the projects/techniques you will be doing in the workshop. Minimum 750x750 pixels, total file size no larger than 2MB.</w:t>
      </w:r>
    </w:p>
    <w:p w14:paraId="7B1EFD93" w14:textId="51517A03" w:rsidR="004250CB" w:rsidRPr="005E71B4" w:rsidRDefault="004250CB" w:rsidP="004250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C00000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If you are new to Textile Center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5E71B4">
        <w:rPr>
          <w:rFonts w:asciiTheme="majorHAnsi" w:hAnsiTheme="majorHAnsi" w:cstheme="majorHAnsi"/>
          <w:color w:val="C00000"/>
          <w:sz w:val="22"/>
          <w:szCs w:val="22"/>
        </w:rPr>
        <w:t>please submit a resume or brief list of accomplishments detailing other adult classes in fiber arts that you have taught.</w:t>
      </w:r>
    </w:p>
    <w:p w14:paraId="4652674F" w14:textId="5CF1DF7E" w:rsidR="00595DCD" w:rsidRPr="002D39D4" w:rsidRDefault="00595DCD" w:rsidP="009027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2D39D4">
        <w:rPr>
          <w:rFonts w:asciiTheme="majorHAnsi" w:hAnsiTheme="majorHAnsi" w:cstheme="majorHAnsi"/>
          <w:b/>
          <w:sz w:val="22"/>
          <w:szCs w:val="22"/>
        </w:rPr>
        <w:t>APPLICATIONS without photos will not be considered.</w:t>
      </w:r>
    </w:p>
    <w:p w14:paraId="325B3F79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719EC6BE" w14:textId="783D0EF0" w:rsidR="00DC28CD" w:rsidRPr="00595DCD" w:rsidRDefault="00DC28CD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95DCD">
        <w:rPr>
          <w:rFonts w:asciiTheme="majorHAnsi" w:hAnsiTheme="majorHAnsi" w:cstheme="majorHAnsi"/>
          <w:b/>
          <w:sz w:val="22"/>
          <w:szCs w:val="22"/>
        </w:rPr>
        <w:t>Additional information:</w:t>
      </w:r>
    </w:p>
    <w:p w14:paraId="733B534B" w14:textId="705FB358" w:rsidR="00BF2A50" w:rsidRPr="00595DCD" w:rsidRDefault="00C048D7" w:rsidP="00595D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Instructor Compensation</w:t>
      </w:r>
      <w:r w:rsidR="006C75B6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sz w:val="22"/>
          <w:szCs w:val="22"/>
        </w:rPr>
        <w:t xml:space="preserve">- </w:t>
      </w:r>
      <w:r w:rsidR="007F507A" w:rsidRPr="00595DCD">
        <w:rPr>
          <w:rFonts w:asciiTheme="majorHAnsi" w:hAnsiTheme="majorHAnsi" w:cstheme="majorHAnsi"/>
          <w:sz w:val="22"/>
          <w:szCs w:val="22"/>
        </w:rPr>
        <w:t>Textile Center pays a base rate of $35 per teaching contact hour</w:t>
      </w:r>
      <w:r w:rsidRPr="00595DCD">
        <w:rPr>
          <w:rFonts w:asciiTheme="majorHAnsi" w:hAnsiTheme="majorHAnsi" w:cstheme="majorHAnsi"/>
          <w:sz w:val="22"/>
          <w:szCs w:val="22"/>
        </w:rPr>
        <w:t>, with bonus</w:t>
      </w:r>
      <w:r w:rsidR="00595DCD" w:rsidRPr="00595DCD">
        <w:rPr>
          <w:rFonts w:asciiTheme="majorHAnsi" w:hAnsiTheme="majorHAnsi" w:cstheme="majorHAnsi"/>
          <w:sz w:val="22"/>
          <w:szCs w:val="22"/>
        </w:rPr>
        <w:t xml:space="preserve"> of $5/hour for 8-9 students, and $10/hr. for 10</w:t>
      </w:r>
      <w:r w:rsidR="002D39D4">
        <w:rPr>
          <w:rFonts w:asciiTheme="majorHAnsi" w:hAnsiTheme="majorHAnsi" w:cstheme="majorHAnsi"/>
          <w:sz w:val="22"/>
          <w:szCs w:val="22"/>
        </w:rPr>
        <w:t>-11 students and $15 hour for 12 or more students.</w:t>
      </w:r>
    </w:p>
    <w:p w14:paraId="45F75038" w14:textId="77777777" w:rsidR="00BF2A50" w:rsidRPr="00595DCD" w:rsidRDefault="007F507A" w:rsidP="00595D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Instructors are independent contractors of Textile Center. </w:t>
      </w:r>
    </w:p>
    <w:p w14:paraId="3EF84E9E" w14:textId="77777777" w:rsidR="00595DCD" w:rsidRPr="00595DCD" w:rsidRDefault="007F507A" w:rsidP="00BF2A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Class prices and minimum enrollment are set by Textile Center.</w:t>
      </w:r>
    </w:p>
    <w:p w14:paraId="1D0EDCFE" w14:textId="0C9804AE" w:rsidR="00DC28CD" w:rsidRPr="00595DCD" w:rsidRDefault="00DC28CD" w:rsidP="00BF2A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You will be contacted regarding the status of your submission</w:t>
      </w:r>
      <w:r w:rsidR="00BF2A50" w:rsidRPr="00595DCD">
        <w:rPr>
          <w:rFonts w:asciiTheme="majorHAnsi" w:hAnsiTheme="majorHAnsi" w:cstheme="majorHAnsi"/>
          <w:sz w:val="22"/>
          <w:szCs w:val="22"/>
        </w:rPr>
        <w:t xml:space="preserve">, generally </w:t>
      </w:r>
      <w:r w:rsidR="00C048D7" w:rsidRPr="00595DCD">
        <w:rPr>
          <w:rFonts w:asciiTheme="majorHAnsi" w:hAnsiTheme="majorHAnsi" w:cstheme="majorHAnsi"/>
          <w:sz w:val="22"/>
          <w:szCs w:val="22"/>
        </w:rPr>
        <w:t>within 3 weeks of submission.</w:t>
      </w:r>
    </w:p>
    <w:p w14:paraId="5E40C028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18AE19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95DCD">
        <w:rPr>
          <w:rFonts w:asciiTheme="majorHAnsi" w:hAnsiTheme="majorHAnsi" w:cstheme="majorHAnsi"/>
          <w:b/>
          <w:sz w:val="22"/>
          <w:szCs w:val="22"/>
          <w:u w:val="single"/>
        </w:rPr>
        <w:t>How to submit</w:t>
      </w:r>
    </w:p>
    <w:p w14:paraId="2A152FC4" w14:textId="77777777" w:rsidR="00643754" w:rsidRPr="00643754" w:rsidRDefault="002F7C58" w:rsidP="0064375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b/>
          <w:sz w:val="22"/>
          <w:szCs w:val="22"/>
        </w:rPr>
        <w:t xml:space="preserve">Use this 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Workshop Proposal, in WORD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>,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507A" w:rsidRPr="00643754">
        <w:rPr>
          <w:rFonts w:asciiTheme="majorHAnsi" w:hAnsiTheme="majorHAnsi" w:cstheme="majorHAnsi"/>
          <w:b/>
          <w:sz w:val="22"/>
          <w:szCs w:val="22"/>
        </w:rPr>
        <w:t>to ty</w:t>
      </w:r>
      <w:r w:rsidRPr="00643754">
        <w:rPr>
          <w:rFonts w:asciiTheme="majorHAnsi" w:hAnsiTheme="majorHAnsi" w:cstheme="majorHAnsi"/>
          <w:b/>
          <w:sz w:val="22"/>
          <w:szCs w:val="22"/>
        </w:rPr>
        <w:t xml:space="preserve">pe in the required information and attach images 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as separate documents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 xml:space="preserve"> (preferred)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, or insert them at the end of this document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>.</w:t>
      </w:r>
      <w:r w:rsidR="00AD375B" w:rsidRPr="006437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DDB77D" w14:textId="77777777" w:rsidR="00643754" w:rsidRPr="00643754" w:rsidRDefault="00AD375B" w:rsidP="0064375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>Please do not send a PDF.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AE1CA4" w14:textId="77777777" w:rsidR="00643754" w:rsidRDefault="00643754" w:rsidP="00BF2A5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>T</w:t>
      </w:r>
      <w:r w:rsidR="001E200A" w:rsidRPr="00643754">
        <w:rPr>
          <w:rFonts w:asciiTheme="majorHAnsi" w:hAnsiTheme="majorHAnsi" w:cstheme="majorHAnsi"/>
          <w:sz w:val="22"/>
          <w:szCs w:val="22"/>
        </w:rPr>
        <w:t>itle your attachments with your last name and name of the class</w:t>
      </w:r>
      <w:r w:rsidRPr="00643754">
        <w:rPr>
          <w:rFonts w:asciiTheme="majorHAnsi" w:hAnsiTheme="majorHAnsi" w:cstheme="majorHAnsi"/>
          <w:sz w:val="22"/>
          <w:szCs w:val="22"/>
        </w:rPr>
        <w:t>,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so we easily know whose proposal they belong to, </w:t>
      </w:r>
      <w:r w:rsidR="00BF2A50" w:rsidRPr="00643754">
        <w:rPr>
          <w:rFonts w:asciiTheme="majorHAnsi" w:hAnsiTheme="majorHAnsi" w:cstheme="majorHAnsi"/>
          <w:sz w:val="22"/>
          <w:szCs w:val="22"/>
        </w:rPr>
        <w:t>i.e.</w:t>
      </w:r>
      <w:r w:rsidRPr="00643754">
        <w:rPr>
          <w:rFonts w:asciiTheme="majorHAnsi" w:hAnsiTheme="majorHAnsi" w:cstheme="majorHAnsi"/>
          <w:sz w:val="22"/>
          <w:szCs w:val="22"/>
        </w:rPr>
        <w:t>: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</w:t>
      </w:r>
      <w:r w:rsidR="00FE2178" w:rsidRPr="00643754">
        <w:rPr>
          <w:rFonts w:asciiTheme="majorHAnsi" w:hAnsiTheme="majorHAnsi" w:cstheme="majorHAnsi"/>
          <w:sz w:val="22"/>
          <w:szCs w:val="22"/>
        </w:rPr>
        <w:t>Smith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Intro to Felt</w:t>
      </w:r>
    </w:p>
    <w:p w14:paraId="1D724843" w14:textId="688FC60F" w:rsidR="006D00E7" w:rsidRPr="00643754" w:rsidRDefault="002F7C58" w:rsidP="00BF2A5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 xml:space="preserve">Email your final submission 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to </w:t>
      </w:r>
      <w:hyperlink r:id="rId6" w:history="1">
        <w:r w:rsidR="00595DCD" w:rsidRPr="00643754">
          <w:rPr>
            <w:rStyle w:val="Hyperlink"/>
            <w:rFonts w:asciiTheme="majorHAnsi" w:hAnsiTheme="majorHAnsi" w:cstheme="majorHAnsi"/>
            <w:sz w:val="22"/>
            <w:szCs w:val="22"/>
          </w:rPr>
          <w:t>tkrumm@textilecentermn.org</w:t>
        </w:r>
      </w:hyperlink>
    </w:p>
    <w:sectPr w:rsidR="006D00E7" w:rsidRPr="00643754" w:rsidSect="00C048D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anist"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843828"/>
    <w:multiLevelType w:val="hybridMultilevel"/>
    <w:tmpl w:val="5DEC9E0E"/>
    <w:lvl w:ilvl="0" w:tplc="997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2EDC"/>
    <w:multiLevelType w:val="multilevel"/>
    <w:tmpl w:val="8864E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748"/>
    <w:multiLevelType w:val="hybridMultilevel"/>
    <w:tmpl w:val="8EBC60E6"/>
    <w:lvl w:ilvl="0" w:tplc="D7683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04B2"/>
    <w:multiLevelType w:val="hybridMultilevel"/>
    <w:tmpl w:val="886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7A2C"/>
    <w:multiLevelType w:val="hybridMultilevel"/>
    <w:tmpl w:val="548CE1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2697D00"/>
    <w:multiLevelType w:val="hybridMultilevel"/>
    <w:tmpl w:val="7BD2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D3F5F"/>
    <w:multiLevelType w:val="hybridMultilevel"/>
    <w:tmpl w:val="B0FC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7A"/>
    <w:rsid w:val="00057D87"/>
    <w:rsid w:val="00060B27"/>
    <w:rsid w:val="001E200A"/>
    <w:rsid w:val="002D39D4"/>
    <w:rsid w:val="002F7C58"/>
    <w:rsid w:val="004250CB"/>
    <w:rsid w:val="004939C0"/>
    <w:rsid w:val="00595DCD"/>
    <w:rsid w:val="005D5467"/>
    <w:rsid w:val="005E71B4"/>
    <w:rsid w:val="00643754"/>
    <w:rsid w:val="006B73AC"/>
    <w:rsid w:val="006C75B6"/>
    <w:rsid w:val="006D00E7"/>
    <w:rsid w:val="007D5575"/>
    <w:rsid w:val="007F507A"/>
    <w:rsid w:val="00827D1B"/>
    <w:rsid w:val="00831E59"/>
    <w:rsid w:val="008962FF"/>
    <w:rsid w:val="008C2F23"/>
    <w:rsid w:val="009027FE"/>
    <w:rsid w:val="00AD375B"/>
    <w:rsid w:val="00BF2A50"/>
    <w:rsid w:val="00C048D7"/>
    <w:rsid w:val="00CA3DCD"/>
    <w:rsid w:val="00CB7134"/>
    <w:rsid w:val="00D936AB"/>
    <w:rsid w:val="00DC28CD"/>
    <w:rsid w:val="00DF0B01"/>
    <w:rsid w:val="00E00344"/>
    <w:rsid w:val="00E52E19"/>
    <w:rsid w:val="00EA7C62"/>
    <w:rsid w:val="00FE070C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BE1E5"/>
  <w14:defaultImageDpi w14:val="300"/>
  <w15:docId w15:val="{7F0E5254-76E1-4C70-91D2-270B050F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0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rumm@textilecenterm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Manager</dc:creator>
  <cp:keywords/>
  <dc:description/>
  <cp:lastModifiedBy>Tracy Krumm</cp:lastModifiedBy>
  <cp:revision>2</cp:revision>
  <dcterms:created xsi:type="dcterms:W3CDTF">2022-07-01T23:28:00Z</dcterms:created>
  <dcterms:modified xsi:type="dcterms:W3CDTF">2022-07-01T23:28:00Z</dcterms:modified>
</cp:coreProperties>
</file>